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31" w:rsidRPr="00972205" w:rsidRDefault="00610731" w:rsidP="00055795">
      <w:pPr>
        <w:ind w:right="5946"/>
        <w:jc w:val="center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610731" w:rsidRPr="00972205" w:rsidRDefault="00610731" w:rsidP="00804C6B">
      <w:pPr>
        <w:keepNext/>
        <w:widowControl/>
        <w:tabs>
          <w:tab w:val="left" w:pos="1843"/>
          <w:tab w:val="left" w:pos="2694"/>
        </w:tabs>
        <w:jc w:val="center"/>
        <w:outlineLvl w:val="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АДМИНИСТРАЦИЯ</w:t>
      </w:r>
    </w:p>
    <w:p w:rsidR="00610731" w:rsidRDefault="00610731" w:rsidP="00804C6B">
      <w:pPr>
        <w:keepNext/>
        <w:widowControl/>
        <w:tabs>
          <w:tab w:val="left" w:pos="1843"/>
          <w:tab w:val="left" w:pos="2694"/>
        </w:tabs>
        <w:jc w:val="center"/>
        <w:outlineLvl w:val="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МУНИЦИПАЛЬНОГО ОБРАЗОВАНИЯ</w:t>
      </w:r>
    </w:p>
    <w:p w:rsidR="00610731" w:rsidRPr="00972205" w:rsidRDefault="00610731" w:rsidP="00804C6B">
      <w:pPr>
        <w:keepNext/>
        <w:widowControl/>
        <w:tabs>
          <w:tab w:val="left" w:pos="1843"/>
          <w:tab w:val="left" w:pos="2694"/>
        </w:tabs>
        <w:jc w:val="center"/>
        <w:outlineLvl w:val="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СУДЬБОДАРОВСКИЙ СЕЛЬСОВЕТ</w:t>
      </w:r>
    </w:p>
    <w:p w:rsidR="00610731" w:rsidRPr="00972205" w:rsidRDefault="00610731" w:rsidP="00804C6B">
      <w:pPr>
        <w:widowControl/>
        <w:tabs>
          <w:tab w:val="left" w:pos="1843"/>
          <w:tab w:val="left" w:pos="2694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b/>
          <w:bCs/>
          <w:color w:val="auto"/>
          <w:sz w:val="28"/>
          <w:szCs w:val="28"/>
        </w:rPr>
        <w:t>НОВОСЕРГИЕВСКИЙ РАЙОН</w:t>
      </w:r>
    </w:p>
    <w:p w:rsidR="00610731" w:rsidRPr="00972205" w:rsidRDefault="00610731" w:rsidP="00804C6B">
      <w:pPr>
        <w:widowControl/>
        <w:tabs>
          <w:tab w:val="left" w:pos="1843"/>
          <w:tab w:val="left" w:pos="269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b/>
          <w:bCs/>
          <w:color w:val="auto"/>
          <w:sz w:val="28"/>
          <w:szCs w:val="28"/>
        </w:rPr>
        <w:t>ОРЕНБУРГСКОЙ ОБЛАСТИ</w:t>
      </w:r>
    </w:p>
    <w:p w:rsidR="00610731" w:rsidRDefault="00610731" w:rsidP="00055795">
      <w:pPr>
        <w:widowControl/>
        <w:tabs>
          <w:tab w:val="left" w:pos="1843"/>
          <w:tab w:val="left" w:pos="2694"/>
        </w:tabs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10731" w:rsidRPr="00972205" w:rsidRDefault="00610731" w:rsidP="00055795">
      <w:pPr>
        <w:widowControl/>
        <w:tabs>
          <w:tab w:val="left" w:pos="1843"/>
          <w:tab w:val="left" w:pos="2694"/>
        </w:tabs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10731" w:rsidRPr="00972205" w:rsidRDefault="00610731" w:rsidP="00055795">
      <w:pPr>
        <w:widowControl/>
        <w:tabs>
          <w:tab w:val="left" w:pos="1843"/>
          <w:tab w:val="left" w:pos="269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ПОСТАНОВЛЕНИЕ</w:t>
      </w:r>
    </w:p>
    <w:p w:rsidR="00610731" w:rsidRPr="00972205" w:rsidRDefault="00610731" w:rsidP="00055795">
      <w:pPr>
        <w:widowControl/>
        <w:tabs>
          <w:tab w:val="left" w:pos="1843"/>
          <w:tab w:val="left" w:pos="2694"/>
        </w:tabs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10731" w:rsidRPr="00972205" w:rsidRDefault="00610731" w:rsidP="00055795">
      <w:pPr>
        <w:widowControl/>
        <w:tabs>
          <w:tab w:val="left" w:pos="1843"/>
          <w:tab w:val="left" w:pos="269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auto"/>
          <w:sz w:val="28"/>
          <w:szCs w:val="28"/>
        </w:rPr>
        <w:t>20.07.2021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auto"/>
          <w:sz w:val="28"/>
          <w:szCs w:val="28"/>
        </w:rPr>
        <w:t>33-п</w:t>
      </w:r>
    </w:p>
    <w:p w:rsidR="00610731" w:rsidRPr="00972205" w:rsidRDefault="00610731" w:rsidP="00055795">
      <w:pPr>
        <w:widowControl/>
        <w:tabs>
          <w:tab w:val="left" w:pos="1843"/>
          <w:tab w:val="left" w:pos="269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>с. Судьбодаровка</w:t>
      </w:r>
    </w:p>
    <w:p w:rsidR="00610731" w:rsidRPr="00972205" w:rsidRDefault="00610731" w:rsidP="00C83B15">
      <w:pPr>
        <w:pStyle w:val="21"/>
        <w:shd w:val="clear" w:color="auto" w:fill="auto"/>
        <w:spacing w:line="240" w:lineRule="auto"/>
        <w:ind w:left="709" w:right="4113"/>
        <w:jc w:val="both"/>
        <w:rPr>
          <w:rFonts w:cs="Arial Unicode MS"/>
          <w:color w:val="auto"/>
        </w:rPr>
      </w:pPr>
    </w:p>
    <w:p w:rsidR="00610731" w:rsidRPr="00EF0369" w:rsidRDefault="00610731" w:rsidP="00011567">
      <w:pPr>
        <w:pStyle w:val="21"/>
        <w:shd w:val="clear" w:color="auto" w:fill="auto"/>
        <w:tabs>
          <w:tab w:val="left" w:pos="5670"/>
        </w:tabs>
        <w:spacing w:line="240" w:lineRule="auto"/>
        <w:ind w:right="4255"/>
        <w:jc w:val="both"/>
        <w:rPr>
          <w:b/>
          <w:bCs/>
          <w:color w:val="auto"/>
        </w:rPr>
      </w:pPr>
      <w:r w:rsidRPr="00EF0369">
        <w:rPr>
          <w:b/>
          <w:bCs/>
          <w:color w:val="auto"/>
        </w:rPr>
        <w:t>Об утверждении Порядка зачисления безвозмездных поступлений от физических и юридических лиц (в том числе добровольных пожертвований) в местный бюджет и их расходования</w:t>
      </w:r>
    </w:p>
    <w:p w:rsidR="00610731" w:rsidRPr="00972205" w:rsidRDefault="00610731" w:rsidP="00011567">
      <w:pPr>
        <w:pStyle w:val="21"/>
        <w:shd w:val="clear" w:color="auto" w:fill="auto"/>
        <w:spacing w:line="240" w:lineRule="auto"/>
        <w:ind w:left="709" w:right="3546"/>
        <w:jc w:val="both"/>
        <w:rPr>
          <w:rFonts w:cs="Arial Unicode MS"/>
          <w:color w:val="auto"/>
        </w:rPr>
      </w:pPr>
    </w:p>
    <w:p w:rsidR="00610731" w:rsidRPr="00972205" w:rsidRDefault="00610731" w:rsidP="00011567">
      <w:pPr>
        <w:pStyle w:val="61"/>
        <w:tabs>
          <w:tab w:val="left" w:pos="1093"/>
        </w:tabs>
        <w:spacing w:line="240" w:lineRule="auto"/>
        <w:ind w:firstLine="709"/>
        <w:rPr>
          <w:color w:val="auto"/>
        </w:rPr>
      </w:pPr>
      <w:r w:rsidRPr="00972205">
        <w:rPr>
          <w:color w:val="auto"/>
        </w:rPr>
        <w:t>В соответствии со статьей 41 Бюджетного кодекса Российской Федерации, со статьей 582 Гражданского кодекса Российской Федерации, со статьей 55 Федерального закона от 06.10.2003 N 131-ФЗ «Об общих принципах организации местного самоуправления в Российской Федерации» и в целях установления механизма зачисления и расходования средств безвозмездных поступлений от физических и юридических лиц (в том числе добровольных пожертвований):</w:t>
      </w:r>
    </w:p>
    <w:p w:rsidR="00610731" w:rsidRPr="00972205" w:rsidRDefault="00610731" w:rsidP="00011567">
      <w:pPr>
        <w:pStyle w:val="61"/>
        <w:tabs>
          <w:tab w:val="left" w:pos="709"/>
        </w:tabs>
        <w:spacing w:line="240" w:lineRule="auto"/>
        <w:ind w:firstLine="709"/>
        <w:rPr>
          <w:color w:val="auto"/>
        </w:rPr>
      </w:pPr>
      <w:r w:rsidRPr="00972205">
        <w:rPr>
          <w:color w:val="auto"/>
        </w:rPr>
        <w:t xml:space="preserve">1. Утвердить Порядок зачисления безвозмездных поступлений от физических и юридических лиц (в том числе добровольных пожертвований) в </w:t>
      </w:r>
      <w:r>
        <w:rPr>
          <w:color w:val="auto"/>
        </w:rPr>
        <w:t>местный</w:t>
      </w:r>
      <w:r w:rsidRPr="00972205">
        <w:rPr>
          <w:color w:val="auto"/>
        </w:rPr>
        <w:t xml:space="preserve"> бюджет и их расходования.</w:t>
      </w:r>
    </w:p>
    <w:p w:rsidR="00610731" w:rsidRPr="00972205" w:rsidRDefault="00610731" w:rsidP="00011567">
      <w:pPr>
        <w:pStyle w:val="61"/>
        <w:shd w:val="clear" w:color="auto" w:fill="auto"/>
        <w:tabs>
          <w:tab w:val="left" w:pos="1098"/>
        </w:tabs>
        <w:spacing w:line="240" w:lineRule="auto"/>
        <w:ind w:firstLine="709"/>
        <w:rPr>
          <w:color w:val="auto"/>
        </w:rPr>
      </w:pPr>
      <w:r w:rsidRPr="00972205">
        <w:rPr>
          <w:color w:val="auto"/>
        </w:rPr>
        <w:t xml:space="preserve">2. Контроль за исполнением настоящего постановления </w:t>
      </w:r>
      <w:r>
        <w:rPr>
          <w:color w:val="auto"/>
        </w:rPr>
        <w:t>оставляю  за  собой</w:t>
      </w:r>
      <w:r w:rsidRPr="00972205">
        <w:rPr>
          <w:color w:val="auto"/>
        </w:rPr>
        <w:t xml:space="preserve">. </w:t>
      </w:r>
    </w:p>
    <w:p w:rsidR="00610731" w:rsidRPr="00972205" w:rsidRDefault="00610731" w:rsidP="00011567">
      <w:pPr>
        <w:pStyle w:val="61"/>
        <w:shd w:val="clear" w:color="auto" w:fill="auto"/>
        <w:tabs>
          <w:tab w:val="left" w:pos="1118"/>
        </w:tabs>
        <w:spacing w:line="240" w:lineRule="auto"/>
        <w:ind w:firstLine="709"/>
        <w:rPr>
          <w:color w:val="auto"/>
        </w:rPr>
      </w:pPr>
      <w:r w:rsidRPr="00972205">
        <w:rPr>
          <w:color w:val="auto"/>
        </w:rPr>
        <w:t xml:space="preserve">3. Постановление вступает в силу со дня его подписания и подлежит публикации на официальном сайте администрации </w:t>
      </w:r>
      <w:r>
        <w:rPr>
          <w:color w:val="auto"/>
        </w:rPr>
        <w:t xml:space="preserve">Судьбодаровского сельсовета </w:t>
      </w:r>
      <w:r w:rsidRPr="00972205">
        <w:rPr>
          <w:color w:val="auto"/>
        </w:rPr>
        <w:t>Новосергиевского района</w:t>
      </w:r>
      <w:r>
        <w:rPr>
          <w:color w:val="auto"/>
        </w:rPr>
        <w:t xml:space="preserve"> Оренбургской  области</w:t>
      </w:r>
      <w:r w:rsidRPr="00972205">
        <w:rPr>
          <w:color w:val="auto"/>
        </w:rPr>
        <w:t>.</w:t>
      </w:r>
    </w:p>
    <w:p w:rsidR="00610731" w:rsidRPr="00972205" w:rsidRDefault="00610731" w:rsidP="00055795">
      <w:pPr>
        <w:shd w:val="clear" w:color="auto" w:fill="FFFFFF"/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10731" w:rsidRDefault="00610731" w:rsidP="00055795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10731" w:rsidRDefault="00610731" w:rsidP="00055795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10731" w:rsidRDefault="00610731" w:rsidP="00055795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И. О. 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>Глав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 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М. А. Нетёса</w:t>
      </w:r>
    </w:p>
    <w:p w:rsidR="00610731" w:rsidRDefault="00610731" w:rsidP="00055795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10731" w:rsidRDefault="00610731" w:rsidP="00055795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10731" w:rsidRDefault="00610731" w:rsidP="00055795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10731" w:rsidRPr="00972205" w:rsidRDefault="00610731" w:rsidP="00055795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 xml:space="preserve">азослано: финотделу, экономическому отделу, бухгалтерии администрации района,  МКУ «Центр бюджетного (бухгалтерского) учета», </w:t>
      </w:r>
      <w:r>
        <w:rPr>
          <w:rFonts w:ascii="Times New Roman" w:hAnsi="Times New Roman" w:cs="Times New Roman"/>
          <w:color w:val="auto"/>
          <w:sz w:val="28"/>
          <w:szCs w:val="28"/>
        </w:rPr>
        <w:t>в дело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>, прокурору.</w:t>
      </w:r>
    </w:p>
    <w:p w:rsidR="00610731" w:rsidRDefault="00610731" w:rsidP="00DD63B5">
      <w:pPr>
        <w:pStyle w:val="21"/>
        <w:shd w:val="clear" w:color="auto" w:fill="auto"/>
        <w:spacing w:line="240" w:lineRule="auto"/>
        <w:ind w:firstLine="709"/>
        <w:jc w:val="right"/>
        <w:rPr>
          <w:rFonts w:cs="Arial Unicode MS"/>
          <w:color w:val="auto"/>
        </w:rPr>
      </w:pPr>
    </w:p>
    <w:p w:rsidR="00610731" w:rsidRPr="00972205" w:rsidRDefault="00610731" w:rsidP="00DD63B5">
      <w:pPr>
        <w:pStyle w:val="21"/>
        <w:shd w:val="clear" w:color="auto" w:fill="auto"/>
        <w:spacing w:line="240" w:lineRule="auto"/>
        <w:ind w:firstLine="709"/>
        <w:jc w:val="right"/>
        <w:rPr>
          <w:color w:val="auto"/>
        </w:rPr>
      </w:pPr>
      <w:r w:rsidRPr="00972205">
        <w:rPr>
          <w:color w:val="auto"/>
        </w:rPr>
        <w:t xml:space="preserve">Приложение № 1 </w:t>
      </w:r>
    </w:p>
    <w:p w:rsidR="00610731" w:rsidRDefault="00610731" w:rsidP="00DD63B5">
      <w:pPr>
        <w:pStyle w:val="21"/>
        <w:shd w:val="clear" w:color="auto" w:fill="auto"/>
        <w:spacing w:line="240" w:lineRule="auto"/>
        <w:ind w:firstLine="709"/>
        <w:jc w:val="right"/>
        <w:rPr>
          <w:rFonts w:cs="Arial Unicode MS"/>
          <w:color w:val="auto"/>
        </w:rPr>
      </w:pPr>
      <w:r w:rsidRPr="00972205">
        <w:rPr>
          <w:color w:val="auto"/>
        </w:rPr>
        <w:t>к постановлению администрации</w:t>
      </w:r>
    </w:p>
    <w:p w:rsidR="00610731" w:rsidRPr="00972205" w:rsidRDefault="00610731" w:rsidP="00DD63B5">
      <w:pPr>
        <w:pStyle w:val="21"/>
        <w:shd w:val="clear" w:color="auto" w:fill="auto"/>
        <w:spacing w:line="240" w:lineRule="auto"/>
        <w:ind w:firstLine="709"/>
        <w:jc w:val="right"/>
        <w:rPr>
          <w:rFonts w:cs="Arial Unicode MS"/>
          <w:color w:val="auto"/>
        </w:rPr>
      </w:pPr>
      <w:r>
        <w:rPr>
          <w:color w:val="auto"/>
        </w:rPr>
        <w:t>Судьбодаровского  сельсовета</w:t>
      </w:r>
    </w:p>
    <w:p w:rsidR="00610731" w:rsidRPr="00972205" w:rsidRDefault="00610731" w:rsidP="00DD63B5">
      <w:pPr>
        <w:pStyle w:val="21"/>
        <w:shd w:val="clear" w:color="auto" w:fill="auto"/>
        <w:spacing w:line="240" w:lineRule="auto"/>
        <w:ind w:firstLine="709"/>
        <w:jc w:val="right"/>
        <w:rPr>
          <w:color w:val="auto"/>
        </w:rPr>
      </w:pPr>
      <w:r w:rsidRPr="00972205">
        <w:rPr>
          <w:color w:val="auto"/>
        </w:rPr>
        <w:t>Новосергиевского района</w:t>
      </w:r>
    </w:p>
    <w:p w:rsidR="00610731" w:rsidRPr="00972205" w:rsidRDefault="00610731" w:rsidP="00DD63B5">
      <w:pPr>
        <w:pStyle w:val="21"/>
        <w:shd w:val="clear" w:color="auto" w:fill="auto"/>
        <w:spacing w:line="240" w:lineRule="auto"/>
        <w:ind w:firstLine="709"/>
        <w:jc w:val="right"/>
        <w:rPr>
          <w:color w:val="auto"/>
        </w:rPr>
      </w:pPr>
      <w:r w:rsidRPr="00972205">
        <w:rPr>
          <w:color w:val="auto"/>
        </w:rPr>
        <w:t xml:space="preserve"> от «</w:t>
      </w:r>
      <w:r>
        <w:rPr>
          <w:color w:val="auto"/>
        </w:rPr>
        <w:t>20</w:t>
      </w:r>
      <w:r w:rsidRPr="00972205">
        <w:rPr>
          <w:color w:val="auto"/>
        </w:rPr>
        <w:t>»</w:t>
      </w:r>
      <w:r>
        <w:rPr>
          <w:color w:val="auto"/>
        </w:rPr>
        <w:t xml:space="preserve"> июля </w:t>
      </w:r>
      <w:r w:rsidRPr="00972205">
        <w:rPr>
          <w:color w:val="auto"/>
        </w:rPr>
        <w:t xml:space="preserve">2021г. № </w:t>
      </w:r>
      <w:r>
        <w:rPr>
          <w:color w:val="auto"/>
        </w:rPr>
        <w:t>33</w:t>
      </w:r>
      <w:r w:rsidRPr="00972205">
        <w:rPr>
          <w:color w:val="auto"/>
        </w:rPr>
        <w:t>-п</w:t>
      </w:r>
    </w:p>
    <w:p w:rsidR="00610731" w:rsidRPr="00972205" w:rsidRDefault="00610731" w:rsidP="002D1E6E">
      <w:pPr>
        <w:widowControl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10731" w:rsidRDefault="00610731" w:rsidP="002D1E6E">
      <w:pPr>
        <w:widowControl/>
        <w:jc w:val="center"/>
        <w:textAlignment w:val="baseline"/>
        <w:rPr>
          <w:rFonts w:ascii="Times New Roman" w:hAnsi="Times New Roman" w:cs="Times New Roman"/>
          <w:b/>
          <w:bCs/>
          <w:color w:val="auto"/>
        </w:rPr>
      </w:pPr>
      <w:r w:rsidRPr="00EF0369">
        <w:rPr>
          <w:rFonts w:ascii="Times New Roman" w:hAnsi="Times New Roman" w:cs="Times New Roman"/>
          <w:b/>
          <w:bCs/>
          <w:color w:val="auto"/>
        </w:rPr>
        <w:t>ПОРЯДОК ЗАЧИСЛЕНИЯ БЕЗВОЗМЕЗДНЫХ ПОСТУПЛЕНИЙ ОТ ФИЗИЧЕСКИХ И ЮРИДИЧЕСКИХ ЛИЦ (В ТОМ ЧИСЛЕ ДОБРОВОЛЬНЫХ ПОЖЕРТВОВАНИЙ) В РАЙОННЫЙ БЮДЖЕТ И ИХ РАСХОДОВАНИЯ</w:t>
      </w:r>
    </w:p>
    <w:p w:rsidR="00610731" w:rsidRPr="00EF0369" w:rsidRDefault="00610731" w:rsidP="002D1E6E">
      <w:pPr>
        <w:widowControl/>
        <w:jc w:val="center"/>
        <w:textAlignment w:val="baseline"/>
        <w:rPr>
          <w:rFonts w:ascii="Times New Roman" w:hAnsi="Times New Roman" w:cs="Times New Roman"/>
          <w:b/>
          <w:bCs/>
          <w:color w:val="auto"/>
        </w:rPr>
      </w:pPr>
    </w:p>
    <w:p w:rsidR="00610731" w:rsidRPr="00972205" w:rsidRDefault="00610731" w:rsidP="00EE3CC1">
      <w:pPr>
        <w:widowControl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Порядок зачисления безвозмездных поступлений от физических и юридических лиц (в том числе добровольных пожертвований) в районный бюджет и их расходования (далее - Порядок) устанавливает механизм поступления и использования безвозмездных поступлений (в том числе добровольных пожертвований) от физических и юридических лиц в бюджет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Судьбодаровского сельсовета 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>Новосергиевского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Оренбургской  области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 xml:space="preserve"> (далее –районный бюджет).</w:t>
      </w:r>
    </w:p>
    <w:p w:rsidR="00610731" w:rsidRPr="00972205" w:rsidRDefault="00610731" w:rsidP="00EE3CC1">
      <w:pPr>
        <w:widowControl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b/>
          <w:bCs/>
          <w:color w:val="auto"/>
          <w:sz w:val="28"/>
          <w:szCs w:val="28"/>
        </w:rPr>
        <w:t>1. Общие положения</w:t>
      </w:r>
    </w:p>
    <w:p w:rsidR="00610731" w:rsidRPr="00972205" w:rsidRDefault="00610731" w:rsidP="003F56C6">
      <w:pPr>
        <w:widowControl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color w:val="auto"/>
          <w:sz w:val="28"/>
          <w:szCs w:val="28"/>
        </w:rPr>
        <w:t>Безвозмездным поступлением, в том числе добровольным пожертвованием от физического и юридического лица (далее - безвозмездное поступление) признается безвозмездная передача денежных средств от физических и юридических лиц в районный бюджет, не влекущая получение данными физическими и юридическими лицами материальной выгоды.</w:t>
      </w:r>
    </w:p>
    <w:p w:rsidR="00610731" w:rsidRPr="00972205" w:rsidRDefault="00610731" w:rsidP="003F56C6">
      <w:pPr>
        <w:widowControl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color w:val="auto"/>
          <w:sz w:val="28"/>
          <w:szCs w:val="28"/>
        </w:rPr>
        <w:t xml:space="preserve">Безвозмездные поступления в виде денежных средств зачисляются в доходы </w:t>
      </w:r>
      <w:r>
        <w:rPr>
          <w:rFonts w:ascii="Times New Roman" w:hAnsi="Times New Roman" w:cs="Times New Roman"/>
          <w:color w:val="auto"/>
          <w:sz w:val="28"/>
          <w:szCs w:val="28"/>
        </w:rPr>
        <w:t>местного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 xml:space="preserve"> бюджета и включаются в расходы </w:t>
      </w:r>
      <w:r>
        <w:rPr>
          <w:rFonts w:ascii="Times New Roman" w:hAnsi="Times New Roman" w:cs="Times New Roman"/>
          <w:color w:val="auto"/>
          <w:sz w:val="28"/>
          <w:szCs w:val="28"/>
        </w:rPr>
        <w:t>местного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 xml:space="preserve"> бюджета в соответствии с целями, предусмотренными решением о районном бюджете на текущий финансовый год и плановый период, а также настоящим Порядком.</w:t>
      </w:r>
    </w:p>
    <w:p w:rsidR="00610731" w:rsidRPr="00972205" w:rsidRDefault="00610731" w:rsidP="003F56C6">
      <w:pPr>
        <w:widowControl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color w:val="auto"/>
          <w:sz w:val="28"/>
          <w:szCs w:val="28"/>
        </w:rPr>
        <w:t>Привлечение безвозмездных поступлений осуществляется на основе следующих принципов:</w:t>
      </w:r>
    </w:p>
    <w:p w:rsidR="00610731" w:rsidRPr="003F56C6" w:rsidRDefault="00610731" w:rsidP="00EE3CC1">
      <w:pPr>
        <w:widowControl/>
        <w:ind w:left="708" w:firstLine="1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color w:val="auto"/>
          <w:sz w:val="28"/>
          <w:szCs w:val="28"/>
        </w:rPr>
        <w:t>1)добровольности;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br/>
        <w:t>2)</w:t>
      </w:r>
      <w:r w:rsidRPr="003F56C6">
        <w:rPr>
          <w:rFonts w:ascii="Times New Roman" w:hAnsi="Times New Roman" w:cs="Times New Roman"/>
          <w:color w:val="auto"/>
          <w:sz w:val="28"/>
          <w:szCs w:val="28"/>
        </w:rPr>
        <w:t>безвозмездности;</w:t>
      </w:r>
      <w:r w:rsidRPr="003F56C6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r w:rsidRPr="003F56C6">
        <w:rPr>
          <w:rFonts w:ascii="Times New Roman" w:hAnsi="Times New Roman" w:cs="Times New Roman"/>
          <w:color w:val="auto"/>
          <w:sz w:val="28"/>
          <w:szCs w:val="28"/>
        </w:rPr>
        <w:t>неограниченности в размерах;</w:t>
      </w:r>
    </w:p>
    <w:p w:rsidR="00610731" w:rsidRPr="003F56C6" w:rsidRDefault="00610731" w:rsidP="00EE3CC1">
      <w:pPr>
        <w:widowControl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color w:val="auto"/>
          <w:sz w:val="28"/>
          <w:szCs w:val="28"/>
        </w:rPr>
        <w:t xml:space="preserve">4) </w:t>
      </w:r>
      <w:r w:rsidRPr="003F56C6">
        <w:rPr>
          <w:rFonts w:ascii="Times New Roman" w:hAnsi="Times New Roman" w:cs="Times New Roman"/>
          <w:color w:val="auto"/>
          <w:sz w:val="28"/>
          <w:szCs w:val="28"/>
        </w:rPr>
        <w:t>целевого использования.</w:t>
      </w:r>
    </w:p>
    <w:p w:rsidR="00610731" w:rsidRPr="00972205" w:rsidRDefault="00610731" w:rsidP="003F56C6">
      <w:pPr>
        <w:widowControl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color w:val="auto"/>
          <w:sz w:val="28"/>
          <w:szCs w:val="28"/>
        </w:rPr>
        <w:t xml:space="preserve">Безвозмездные поступления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bookmarkStart w:id="0" w:name="_GoBack"/>
      <w:bookmarkEnd w:id="0"/>
      <w:r w:rsidRPr="00972205">
        <w:rPr>
          <w:rFonts w:ascii="Times New Roman" w:hAnsi="Times New Roman" w:cs="Times New Roman"/>
          <w:color w:val="auto"/>
          <w:sz w:val="28"/>
          <w:szCs w:val="28"/>
        </w:rPr>
        <w:t>районный бюджет могут зачисляться как на основании договора о добровольном пожертвовании (далее – Договор)</w:t>
      </w:r>
      <w:r>
        <w:rPr>
          <w:rFonts w:ascii="Times New Roman" w:hAnsi="Times New Roman" w:cs="Times New Roman"/>
          <w:color w:val="auto"/>
          <w:sz w:val="28"/>
          <w:szCs w:val="28"/>
        </w:rPr>
        <w:t>, заключенного в соответствии с нормами Гражданского кодекса РФ, так и без него.</w:t>
      </w:r>
    </w:p>
    <w:p w:rsidR="00610731" w:rsidRPr="00972205" w:rsidRDefault="00610731" w:rsidP="00EE3CC1">
      <w:pPr>
        <w:widowControl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color w:val="auto"/>
          <w:sz w:val="28"/>
          <w:szCs w:val="28"/>
        </w:rPr>
        <w:t xml:space="preserve">Договор заключается между физическим или юридическим лицом и администрацией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сельсовета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10731" w:rsidRDefault="00610731" w:rsidP="00EE3CC1">
      <w:pPr>
        <w:widowControl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72205">
        <w:rPr>
          <w:rFonts w:ascii="Times New Roman" w:hAnsi="Times New Roman" w:cs="Times New Roman"/>
          <w:b/>
          <w:bCs/>
          <w:color w:val="auto"/>
          <w:sz w:val="28"/>
          <w:szCs w:val="28"/>
        </w:rPr>
        <w:t>2. Цели расходования безвозмездных поступлений</w:t>
      </w:r>
    </w:p>
    <w:p w:rsidR="00610731" w:rsidRPr="00972205" w:rsidRDefault="00610731" w:rsidP="00EE3CC1">
      <w:pPr>
        <w:widowControl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10731" w:rsidRPr="00972205" w:rsidRDefault="00610731" w:rsidP="003F56C6">
      <w:pPr>
        <w:widowControl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color w:val="auto"/>
          <w:sz w:val="28"/>
          <w:szCs w:val="28"/>
        </w:rPr>
        <w:t>2.1. Безвозмездные поступления, имеющие целевое назначение в соответствии с Договором, направляются на реализацию целей, предусмотренных данным Договором. Целевое назначение безвозмездного поступления должно быть определено в рамках содержания вопросов местного значения, установленных </w:t>
      </w:r>
      <w:hyperlink r:id="rId7" w:anchor="7D20K3" w:history="1">
        <w:r w:rsidRPr="00972205">
          <w:rPr>
            <w:rFonts w:ascii="Times New Roman" w:hAnsi="Times New Roman" w:cs="Times New Roman"/>
            <w:color w:val="auto"/>
            <w:sz w:val="28"/>
            <w:szCs w:val="28"/>
          </w:rPr>
          <w:t>Федеральным законом от 06.10.2003г.№ 131-ФЗ «Об общих принципах организации местного самоуправления в Российской Федерации</w:t>
        </w:r>
      </w:hyperlink>
      <w:r w:rsidRPr="00972205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610731" w:rsidRPr="00972205" w:rsidRDefault="00610731" w:rsidP="00763782">
      <w:pPr>
        <w:widowControl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color w:val="auto"/>
          <w:sz w:val="28"/>
          <w:szCs w:val="28"/>
        </w:rPr>
        <w:t>2.2. Безвозмездные поступления, целевое назначение которых не указано в Договоре, направляются на решение вопросов местного значения, установленных Федеральным законом № 131-ФЗ.</w:t>
      </w:r>
    </w:p>
    <w:p w:rsidR="00610731" w:rsidRDefault="00610731" w:rsidP="00050314">
      <w:pPr>
        <w:widowControl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72205">
        <w:rPr>
          <w:rFonts w:ascii="Times New Roman" w:hAnsi="Times New Roman" w:cs="Times New Roman"/>
          <w:b/>
          <w:bCs/>
          <w:color w:val="auto"/>
          <w:sz w:val="28"/>
          <w:szCs w:val="28"/>
        </w:rPr>
        <w:t>3. Безвозмездные поступления в виде перечисления денежных средств</w:t>
      </w:r>
    </w:p>
    <w:p w:rsidR="00610731" w:rsidRPr="00972205" w:rsidRDefault="00610731" w:rsidP="00050314">
      <w:pPr>
        <w:widowControl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10731" w:rsidRPr="003F56C6" w:rsidRDefault="00610731" w:rsidP="003F56C6">
      <w:pPr>
        <w:widowControl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color w:val="auto"/>
          <w:sz w:val="28"/>
          <w:szCs w:val="28"/>
        </w:rPr>
        <w:t>3.1. Безвозмездные поступления, в виде денежных средств, перечисляются на счет Управления Федерального казначейства по Оренбургской области, открытый для учета поступлений и их распределения между бюджетами бюджетной системы Российской Федерации, с обязательным указанием в платежном документе: </w:t>
      </w:r>
      <w:hyperlink r:id="rId8" w:anchor="7D20K3" w:history="1">
        <w:r w:rsidRPr="00972205">
          <w:rPr>
            <w:rFonts w:ascii="Times New Roman" w:hAnsi="Times New Roman" w:cs="Times New Roman"/>
            <w:color w:val="auto"/>
            <w:sz w:val="28"/>
            <w:szCs w:val="28"/>
          </w:rPr>
          <w:t>ОКТМО</w:t>
        </w:r>
      </w:hyperlink>
      <w:r w:rsidRPr="00972205">
        <w:rPr>
          <w:rFonts w:ascii="Times New Roman" w:hAnsi="Times New Roman" w:cs="Times New Roman"/>
          <w:color w:val="auto"/>
          <w:sz w:val="28"/>
          <w:szCs w:val="28"/>
        </w:rPr>
        <w:t>, кода бюджетной классификации, а в назначении платежа: цели использования денежных средств, даты и номера Договора.</w:t>
      </w:r>
    </w:p>
    <w:p w:rsidR="00610731" w:rsidRPr="00972205" w:rsidRDefault="00610731" w:rsidP="00763782">
      <w:pPr>
        <w:widowControl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color w:val="auto"/>
          <w:sz w:val="28"/>
          <w:szCs w:val="28"/>
        </w:rPr>
        <w:t>3.2. В случае, если в договоре определена цель использования денежных средств, лицо, осуществившее добровольные пожертвования, вправе требовать их целевого использования.</w:t>
      </w:r>
      <w:r w:rsidRPr="00972205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</w:p>
    <w:p w:rsidR="00610731" w:rsidRDefault="00610731" w:rsidP="00050314">
      <w:pPr>
        <w:widowControl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b/>
          <w:bCs/>
          <w:color w:val="auto"/>
          <w:sz w:val="28"/>
          <w:szCs w:val="28"/>
        </w:rPr>
        <w:t>4. Условия использования безвозмездных поступлений</w:t>
      </w:r>
    </w:p>
    <w:p w:rsidR="00610731" w:rsidRPr="00972205" w:rsidRDefault="00610731" w:rsidP="00050314">
      <w:pPr>
        <w:widowControl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10731" w:rsidRPr="003F56C6" w:rsidRDefault="00610731" w:rsidP="003F56C6">
      <w:pPr>
        <w:widowControl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color w:val="auto"/>
          <w:sz w:val="28"/>
          <w:szCs w:val="28"/>
        </w:rPr>
        <w:t>4.1. Безвозмездные поступления используются в соответствии с целями, установленными Договором, или в случае отсутствия в договоре целей использования безвозмездных поступлений в соответствии с п. 2.2 Порядка. В случае невозможности использования безвозмездных поступлений в соответствии с их целевым назначением, они могут быть использованы по другому целевому назначению только путем подписания дополнительного соглашения к Договору.</w:t>
      </w:r>
    </w:p>
    <w:p w:rsidR="00610731" w:rsidRPr="003F56C6" w:rsidRDefault="00610731" w:rsidP="003F56C6">
      <w:pPr>
        <w:widowControl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color w:val="auto"/>
          <w:sz w:val="28"/>
          <w:szCs w:val="28"/>
        </w:rPr>
        <w:t>4.2. Расходы за счет безвозмездных поступлений в виде денежных средств осуществляются в соответствии с бюджетным законодательством.</w:t>
      </w:r>
    </w:p>
    <w:p w:rsidR="00610731" w:rsidRPr="00972205" w:rsidRDefault="00610731" w:rsidP="00D65F46">
      <w:pPr>
        <w:widowControl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color w:val="auto"/>
          <w:sz w:val="28"/>
          <w:szCs w:val="28"/>
        </w:rPr>
        <w:t>4.3. Безвозмездные поступления в виде денежных средств, не использованные в текущем финансовом году, подлежат использованию в следующем финансовом году на те же цели.</w:t>
      </w:r>
    </w:p>
    <w:p w:rsidR="00610731" w:rsidRDefault="00610731" w:rsidP="00D65F46">
      <w:pPr>
        <w:widowControl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b/>
          <w:bCs/>
          <w:color w:val="auto"/>
          <w:sz w:val="28"/>
          <w:szCs w:val="28"/>
        </w:rPr>
        <w:t>5. Контроль за использованием безвозмездных поступлений</w:t>
      </w:r>
    </w:p>
    <w:p w:rsidR="00610731" w:rsidRPr="00972205" w:rsidRDefault="00610731" w:rsidP="00D65F46">
      <w:pPr>
        <w:widowControl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10731" w:rsidRPr="003F56C6" w:rsidRDefault="00610731" w:rsidP="003F56C6">
      <w:pPr>
        <w:widowControl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color w:val="auto"/>
          <w:sz w:val="28"/>
          <w:szCs w:val="28"/>
        </w:rPr>
        <w:t xml:space="preserve">5.1. Контроль за использованием безвозмездных поступлений по их целевому назначению, указанному в Договоре или в п. 2.2 Порядка, осуществляет администрация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сельсовета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 xml:space="preserve"> или ее структурное подразделение, являющееся главным распорядителем средств </w:t>
      </w:r>
      <w:r>
        <w:rPr>
          <w:rFonts w:ascii="Times New Roman" w:hAnsi="Times New Roman" w:cs="Times New Roman"/>
          <w:color w:val="auto"/>
          <w:sz w:val="28"/>
          <w:szCs w:val="28"/>
        </w:rPr>
        <w:t>местного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 xml:space="preserve"> бюджета, в соответствии с действующим законодательством.</w:t>
      </w:r>
    </w:p>
    <w:p w:rsidR="00610731" w:rsidRPr="00972205" w:rsidRDefault="00610731" w:rsidP="003F56C6">
      <w:pPr>
        <w:widowControl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color w:val="auto"/>
          <w:sz w:val="28"/>
          <w:szCs w:val="28"/>
        </w:rPr>
        <w:t xml:space="preserve">5.2. Ответственность за нецелевое расходование безвозмездных поступлений несет структурное подразделение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сельсовета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 xml:space="preserve">, являющееся главным распорядителем средств </w:t>
      </w:r>
      <w:r>
        <w:rPr>
          <w:rFonts w:ascii="Times New Roman" w:hAnsi="Times New Roman" w:cs="Times New Roman"/>
          <w:color w:val="auto"/>
          <w:sz w:val="28"/>
          <w:szCs w:val="28"/>
        </w:rPr>
        <w:t>местного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t xml:space="preserve"> бюджета.</w:t>
      </w:r>
      <w:r w:rsidRPr="00972205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610731" w:rsidRPr="00972205" w:rsidRDefault="00610731" w:rsidP="00D65F46">
      <w:pPr>
        <w:widowControl/>
        <w:ind w:firstLine="709"/>
        <w:jc w:val="right"/>
        <w:textAlignment w:val="baseline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72205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</w:p>
    <w:p w:rsidR="00610731" w:rsidRPr="00972205" w:rsidRDefault="00610731" w:rsidP="00D65F46">
      <w:pPr>
        <w:widowControl/>
        <w:ind w:firstLine="709"/>
        <w:jc w:val="right"/>
        <w:textAlignment w:val="baseline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sectPr w:rsidR="00610731" w:rsidRPr="00972205" w:rsidSect="0057703B">
      <w:headerReference w:type="default" r:id="rId9"/>
      <w:pgSz w:w="11909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731" w:rsidRDefault="00610731">
      <w:r>
        <w:separator/>
      </w:r>
    </w:p>
  </w:endnote>
  <w:endnote w:type="continuationSeparator" w:id="1">
    <w:p w:rsidR="00610731" w:rsidRDefault="00610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731" w:rsidRDefault="00610731"/>
  </w:footnote>
  <w:footnote w:type="continuationSeparator" w:id="1">
    <w:p w:rsidR="00610731" w:rsidRDefault="0061073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31" w:rsidRDefault="00610731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7E2"/>
    <w:multiLevelType w:val="hybridMultilevel"/>
    <w:tmpl w:val="694AC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558E5"/>
    <w:multiLevelType w:val="hybridMultilevel"/>
    <w:tmpl w:val="5A0ABA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E785A"/>
    <w:multiLevelType w:val="multilevel"/>
    <w:tmpl w:val="C13459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DB76F4"/>
    <w:multiLevelType w:val="hybridMultilevel"/>
    <w:tmpl w:val="3BACB1C6"/>
    <w:lvl w:ilvl="0" w:tplc="0FE063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EC2EB1"/>
    <w:multiLevelType w:val="multilevel"/>
    <w:tmpl w:val="EA86B992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5">
    <w:nsid w:val="47EB4025"/>
    <w:multiLevelType w:val="hybridMultilevel"/>
    <w:tmpl w:val="84CCF8C0"/>
    <w:lvl w:ilvl="0" w:tplc="24AAD98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B5D3FBF"/>
    <w:multiLevelType w:val="multilevel"/>
    <w:tmpl w:val="7F6A77F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1575A2"/>
    <w:multiLevelType w:val="multilevel"/>
    <w:tmpl w:val="1D52246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2AE"/>
    <w:rsid w:val="00011567"/>
    <w:rsid w:val="00040122"/>
    <w:rsid w:val="00050092"/>
    <w:rsid w:val="00050314"/>
    <w:rsid w:val="00055795"/>
    <w:rsid w:val="00065803"/>
    <w:rsid w:val="000B4E1C"/>
    <w:rsid w:val="000E1376"/>
    <w:rsid w:val="001269EA"/>
    <w:rsid w:val="002725A6"/>
    <w:rsid w:val="002B43E1"/>
    <w:rsid w:val="002D1E6E"/>
    <w:rsid w:val="002F57F0"/>
    <w:rsid w:val="003445F0"/>
    <w:rsid w:val="0036719C"/>
    <w:rsid w:val="00392F46"/>
    <w:rsid w:val="003E700B"/>
    <w:rsid w:val="003F56C6"/>
    <w:rsid w:val="004048D9"/>
    <w:rsid w:val="00443B2A"/>
    <w:rsid w:val="00443BC4"/>
    <w:rsid w:val="0049477F"/>
    <w:rsid w:val="004C207C"/>
    <w:rsid w:val="004E1572"/>
    <w:rsid w:val="00574224"/>
    <w:rsid w:val="0057703B"/>
    <w:rsid w:val="005C2325"/>
    <w:rsid w:val="00610731"/>
    <w:rsid w:val="006B54F8"/>
    <w:rsid w:val="00717492"/>
    <w:rsid w:val="00733D5B"/>
    <w:rsid w:val="00743A20"/>
    <w:rsid w:val="00744380"/>
    <w:rsid w:val="00763782"/>
    <w:rsid w:val="0077237D"/>
    <w:rsid w:val="00804C6B"/>
    <w:rsid w:val="008055DD"/>
    <w:rsid w:val="0087177A"/>
    <w:rsid w:val="00875CEF"/>
    <w:rsid w:val="008D6DFC"/>
    <w:rsid w:val="008F3E6B"/>
    <w:rsid w:val="0093252A"/>
    <w:rsid w:val="00972205"/>
    <w:rsid w:val="00A36E97"/>
    <w:rsid w:val="00A46A7E"/>
    <w:rsid w:val="00AA310D"/>
    <w:rsid w:val="00AC5C8D"/>
    <w:rsid w:val="00B17331"/>
    <w:rsid w:val="00BA026C"/>
    <w:rsid w:val="00BC00F9"/>
    <w:rsid w:val="00C15A96"/>
    <w:rsid w:val="00C359F7"/>
    <w:rsid w:val="00C50333"/>
    <w:rsid w:val="00C83B15"/>
    <w:rsid w:val="00CA7B4E"/>
    <w:rsid w:val="00D0429F"/>
    <w:rsid w:val="00D419AF"/>
    <w:rsid w:val="00D65F46"/>
    <w:rsid w:val="00DA63FD"/>
    <w:rsid w:val="00DC12E9"/>
    <w:rsid w:val="00DD63B5"/>
    <w:rsid w:val="00DF0720"/>
    <w:rsid w:val="00E620C6"/>
    <w:rsid w:val="00E9051C"/>
    <w:rsid w:val="00EE3CC1"/>
    <w:rsid w:val="00EF0369"/>
    <w:rsid w:val="00F467FC"/>
    <w:rsid w:val="00F922AE"/>
    <w:rsid w:val="00FC6238"/>
    <w:rsid w:val="00FD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F7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7177A"/>
    <w:rPr>
      <w:color w:val="000080"/>
      <w:u w:val="single"/>
    </w:rPr>
  </w:style>
  <w:style w:type="character" w:customStyle="1" w:styleId="5">
    <w:name w:val="Основной текст (5)"/>
    <w:basedOn w:val="DefaultParagraphFont"/>
    <w:uiPriority w:val="99"/>
    <w:rsid w:val="0087177A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6">
    <w:name w:val="Основной текст (6)"/>
    <w:basedOn w:val="DefaultParagraphFont"/>
    <w:uiPriority w:val="99"/>
    <w:rsid w:val="0087177A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87177A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87177A"/>
    <w:rPr>
      <w:rFonts w:ascii="Times New Roman" w:hAnsi="Times New Roman" w:cs="Times New Roman"/>
      <w:b/>
      <w:bCs/>
      <w:spacing w:val="90"/>
      <w:sz w:val="36"/>
      <w:szCs w:val="36"/>
      <w:u w:val="none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87177A"/>
    <w:rPr>
      <w:rFonts w:ascii="Bookman Old Style" w:hAnsi="Bookman Old Style" w:cs="Bookman Old Style"/>
      <w:b/>
      <w:bCs/>
      <w:i/>
      <w:iCs/>
      <w:spacing w:val="-20"/>
      <w:w w:val="100"/>
      <w:sz w:val="26"/>
      <w:szCs w:val="26"/>
      <w:u w:val="none"/>
    </w:rPr>
  </w:style>
  <w:style w:type="character" w:customStyle="1" w:styleId="40">
    <w:name w:val="Основной текст (4)"/>
    <w:basedOn w:val="4"/>
    <w:uiPriority w:val="99"/>
    <w:rsid w:val="0087177A"/>
    <w:rPr>
      <w:color w:val="000000"/>
      <w:position w:val="0"/>
      <w:u w:val="single"/>
      <w:lang w:val="ru-RU" w:eastAsia="ru-RU"/>
    </w:rPr>
  </w:style>
  <w:style w:type="character" w:customStyle="1" w:styleId="44pt">
    <w:name w:val="Основной текст (4) + 4 pt"/>
    <w:aliases w:val="Интервал 0 pt"/>
    <w:basedOn w:val="4"/>
    <w:uiPriority w:val="99"/>
    <w:rsid w:val="0087177A"/>
    <w:rPr>
      <w:color w:val="000000"/>
      <w:spacing w:val="0"/>
      <w:position w:val="0"/>
      <w:sz w:val="8"/>
      <w:szCs w:val="8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87177A"/>
    <w:rPr>
      <w:rFonts w:ascii="Times New Roman" w:hAnsi="Times New Roman" w:cs="Times New Roman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uiPriority w:val="99"/>
    <w:rsid w:val="0087177A"/>
    <w:rPr>
      <w:color w:val="000000"/>
      <w:spacing w:val="60"/>
      <w:w w:val="100"/>
      <w:position w:val="0"/>
      <w:lang w:val="ru-RU" w:eastAsia="ru-RU"/>
    </w:rPr>
  </w:style>
  <w:style w:type="character" w:customStyle="1" w:styleId="a">
    <w:name w:val="Колонтитул_"/>
    <w:basedOn w:val="DefaultParagraphFont"/>
    <w:link w:val="11"/>
    <w:uiPriority w:val="99"/>
    <w:locked/>
    <w:rsid w:val="008717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a0">
    <w:name w:val="Колонтитул"/>
    <w:basedOn w:val="a"/>
    <w:uiPriority w:val="99"/>
    <w:rsid w:val="0087177A"/>
    <w:rPr>
      <w:color w:val="000000"/>
      <w:spacing w:val="0"/>
      <w:w w:val="100"/>
      <w:position w:val="0"/>
      <w:lang w:val="ru-RU" w:eastAsia="ru-RU"/>
    </w:rPr>
  </w:style>
  <w:style w:type="character" w:customStyle="1" w:styleId="60">
    <w:name w:val="Основной текст (6)_"/>
    <w:basedOn w:val="DefaultParagraphFont"/>
    <w:link w:val="61"/>
    <w:uiPriority w:val="99"/>
    <w:locked/>
    <w:rsid w:val="0087177A"/>
    <w:rPr>
      <w:rFonts w:ascii="Times New Roman" w:hAnsi="Times New Roman" w:cs="Times New Roman"/>
      <w:sz w:val="28"/>
      <w:szCs w:val="28"/>
      <w:u w:val="none"/>
    </w:rPr>
  </w:style>
  <w:style w:type="character" w:customStyle="1" w:styleId="213pt">
    <w:name w:val="Основной текст (2) + 13 pt"/>
    <w:aliases w:val="Курсив"/>
    <w:basedOn w:val="2"/>
    <w:uiPriority w:val="99"/>
    <w:rsid w:val="0087177A"/>
    <w:rPr>
      <w:i/>
      <w:i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7">
    <w:name w:val="Основной текст (7)_"/>
    <w:basedOn w:val="DefaultParagraphFont"/>
    <w:link w:val="71"/>
    <w:uiPriority w:val="99"/>
    <w:locked/>
    <w:rsid w:val="0087177A"/>
    <w:rPr>
      <w:rFonts w:ascii="Bookman Old Style" w:hAnsi="Bookman Old Style" w:cs="Bookman Old Style"/>
      <w:b/>
      <w:bCs/>
      <w:i/>
      <w:iCs/>
      <w:spacing w:val="-30"/>
      <w:sz w:val="22"/>
      <w:szCs w:val="22"/>
      <w:u w:val="none"/>
    </w:rPr>
  </w:style>
  <w:style w:type="character" w:customStyle="1" w:styleId="7TimesNewRoman">
    <w:name w:val="Основной текст (7) + Times New Roman"/>
    <w:aliases w:val="10 pt,Не полужирный,Не курсив,Интервал 0 pt2"/>
    <w:basedOn w:val="7"/>
    <w:uiPriority w:val="99"/>
    <w:rsid w:val="0087177A"/>
    <w:rPr>
      <w:rFonts w:ascii="Times New Roman" w:hAnsi="Times New Roman" w:cs="Times New Roman"/>
      <w:color w:val="000000"/>
      <w:spacing w:val="-10"/>
      <w:w w:val="100"/>
      <w:position w:val="0"/>
      <w:sz w:val="20"/>
      <w:szCs w:val="20"/>
      <w:lang w:val="ru-RU" w:eastAsia="ru-RU"/>
    </w:rPr>
  </w:style>
  <w:style w:type="character" w:customStyle="1" w:styleId="70">
    <w:name w:val="Основной текст (7)"/>
    <w:basedOn w:val="7"/>
    <w:uiPriority w:val="99"/>
    <w:rsid w:val="0087177A"/>
    <w:rPr>
      <w:color w:val="000000"/>
      <w:w w:val="100"/>
      <w:position w:val="0"/>
      <w:u w:val="single"/>
      <w:lang w:val="ru-RU" w:eastAsia="ru-RU"/>
    </w:rPr>
  </w:style>
  <w:style w:type="character" w:customStyle="1" w:styleId="50">
    <w:name w:val="Основной текст (5)_"/>
    <w:basedOn w:val="DefaultParagraphFont"/>
    <w:link w:val="51"/>
    <w:uiPriority w:val="99"/>
    <w:locked/>
    <w:rsid w:val="0087177A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a1">
    <w:name w:val="Подпись к таблице_"/>
    <w:basedOn w:val="DefaultParagraphFont"/>
    <w:link w:val="12"/>
    <w:uiPriority w:val="99"/>
    <w:locked/>
    <w:rsid w:val="0087177A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a2">
    <w:name w:val="Подпись к таблице"/>
    <w:basedOn w:val="a1"/>
    <w:uiPriority w:val="99"/>
    <w:rsid w:val="0087177A"/>
    <w:rPr>
      <w:color w:val="000000"/>
      <w:w w:val="100"/>
      <w:position w:val="0"/>
      <w:u w:val="single"/>
      <w:lang w:val="ru-RU" w:eastAsia="ru-RU"/>
    </w:rPr>
  </w:style>
  <w:style w:type="character" w:customStyle="1" w:styleId="211pt">
    <w:name w:val="Основной текст (2) + 11 pt"/>
    <w:aliases w:val="Полужирный"/>
    <w:basedOn w:val="2"/>
    <w:uiPriority w:val="99"/>
    <w:rsid w:val="0087177A"/>
    <w:rPr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28">
    <w:name w:val="Основной текст (2) + 8"/>
    <w:aliases w:val="5 pt,Полужирный1,Интервал 0 pt1"/>
    <w:basedOn w:val="2"/>
    <w:uiPriority w:val="99"/>
    <w:rsid w:val="0087177A"/>
    <w:rPr>
      <w:b/>
      <w:bCs/>
      <w:color w:val="000000"/>
      <w:spacing w:val="10"/>
      <w:w w:val="100"/>
      <w:position w:val="0"/>
      <w:sz w:val="17"/>
      <w:szCs w:val="17"/>
      <w:lang w:val="ru-RU" w:eastAsia="ru-RU"/>
    </w:rPr>
  </w:style>
  <w:style w:type="character" w:customStyle="1" w:styleId="20">
    <w:name w:val="Основной текст (2)"/>
    <w:basedOn w:val="DefaultParagraphFont"/>
    <w:uiPriority w:val="99"/>
    <w:rsid w:val="0087177A"/>
    <w:rPr>
      <w:rFonts w:ascii="Times New Roman" w:hAnsi="Times New Roman" w:cs="Times New Roman"/>
      <w:sz w:val="28"/>
      <w:szCs w:val="28"/>
      <w:u w:val="none"/>
    </w:rPr>
  </w:style>
  <w:style w:type="paragraph" w:customStyle="1" w:styleId="51">
    <w:name w:val="Основной текст (5)1"/>
    <w:basedOn w:val="Normal"/>
    <w:link w:val="50"/>
    <w:uiPriority w:val="99"/>
    <w:rsid w:val="0087177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61">
    <w:name w:val="Основной текст (6)1"/>
    <w:basedOn w:val="Normal"/>
    <w:link w:val="60"/>
    <w:uiPriority w:val="99"/>
    <w:rsid w:val="0087177A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Normal"/>
    <w:link w:val="3"/>
    <w:uiPriority w:val="99"/>
    <w:rsid w:val="0087177A"/>
    <w:pPr>
      <w:shd w:val="clear" w:color="auto" w:fill="FFFFFF"/>
      <w:spacing w:line="485" w:lineRule="exact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Normal"/>
    <w:link w:val="1"/>
    <w:uiPriority w:val="99"/>
    <w:rsid w:val="0087177A"/>
    <w:pPr>
      <w:shd w:val="clear" w:color="auto" w:fill="FFFFFF"/>
      <w:spacing w:line="485" w:lineRule="exact"/>
      <w:jc w:val="center"/>
      <w:outlineLvl w:val="0"/>
    </w:pPr>
    <w:rPr>
      <w:rFonts w:ascii="Times New Roman" w:hAnsi="Times New Roman" w:cs="Times New Roman"/>
      <w:b/>
      <w:bCs/>
      <w:spacing w:val="90"/>
      <w:sz w:val="36"/>
      <w:szCs w:val="36"/>
    </w:rPr>
  </w:style>
  <w:style w:type="paragraph" w:customStyle="1" w:styleId="41">
    <w:name w:val="Основной текст (4)1"/>
    <w:basedOn w:val="Normal"/>
    <w:link w:val="4"/>
    <w:uiPriority w:val="99"/>
    <w:rsid w:val="0087177A"/>
    <w:pPr>
      <w:shd w:val="clear" w:color="auto" w:fill="FFFFFF"/>
      <w:spacing w:line="240" w:lineRule="atLeast"/>
    </w:pPr>
    <w:rPr>
      <w:rFonts w:ascii="Bookman Old Style" w:hAnsi="Bookman Old Style" w:cs="Bookman Old Style"/>
      <w:b/>
      <w:bCs/>
      <w:i/>
      <w:iCs/>
      <w:spacing w:val="-20"/>
      <w:sz w:val="26"/>
      <w:szCs w:val="26"/>
    </w:rPr>
  </w:style>
  <w:style w:type="paragraph" w:customStyle="1" w:styleId="21">
    <w:name w:val="Основной текст (2)1"/>
    <w:basedOn w:val="Normal"/>
    <w:link w:val="2"/>
    <w:uiPriority w:val="99"/>
    <w:rsid w:val="0087177A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Колонтитул1"/>
    <w:basedOn w:val="Normal"/>
    <w:link w:val="a"/>
    <w:uiPriority w:val="99"/>
    <w:rsid w:val="0087177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71">
    <w:name w:val="Основной текст (7)1"/>
    <w:basedOn w:val="Normal"/>
    <w:link w:val="7"/>
    <w:uiPriority w:val="99"/>
    <w:rsid w:val="0087177A"/>
    <w:pPr>
      <w:shd w:val="clear" w:color="auto" w:fill="FFFFFF"/>
      <w:spacing w:line="240" w:lineRule="atLeast"/>
    </w:pPr>
    <w:rPr>
      <w:rFonts w:ascii="Bookman Old Style" w:hAnsi="Bookman Old Style" w:cs="Bookman Old Style"/>
      <w:b/>
      <w:bCs/>
      <w:i/>
      <w:iCs/>
      <w:spacing w:val="-30"/>
      <w:sz w:val="22"/>
      <w:szCs w:val="22"/>
    </w:rPr>
  </w:style>
  <w:style w:type="paragraph" w:customStyle="1" w:styleId="12">
    <w:name w:val="Подпись к таблице1"/>
    <w:basedOn w:val="Normal"/>
    <w:link w:val="a1"/>
    <w:uiPriority w:val="99"/>
    <w:rsid w:val="0087177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E1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1376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033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0333"/>
    <w:rPr>
      <w:color w:val="000000"/>
    </w:rPr>
  </w:style>
  <w:style w:type="paragraph" w:styleId="Footer">
    <w:name w:val="footer"/>
    <w:basedOn w:val="Normal"/>
    <w:link w:val="FooterChar"/>
    <w:uiPriority w:val="99"/>
    <w:rsid w:val="00C5033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0333"/>
    <w:rPr>
      <w:color w:val="000000"/>
    </w:rPr>
  </w:style>
  <w:style w:type="paragraph" w:styleId="ListParagraph">
    <w:name w:val="List Paragraph"/>
    <w:basedOn w:val="Normal"/>
    <w:uiPriority w:val="99"/>
    <w:qFormat/>
    <w:rsid w:val="003F56C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12001069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4</Pages>
  <Words>911</Words>
  <Characters>5193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SudbSS</cp:lastModifiedBy>
  <cp:revision>26</cp:revision>
  <cp:lastPrinted>2021-07-20T11:02:00Z</cp:lastPrinted>
  <dcterms:created xsi:type="dcterms:W3CDTF">2021-05-24T12:12:00Z</dcterms:created>
  <dcterms:modified xsi:type="dcterms:W3CDTF">2021-07-20T11:02:00Z</dcterms:modified>
</cp:coreProperties>
</file>